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297B" w:rsidRPr="006D697C" w:rsidP="0082297B">
      <w:pPr>
        <w:widowControl w:val="0"/>
        <w:ind w:left="5664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6D697C">
        <w:rPr>
          <w:rFonts w:ascii="Times New Roman" w:hAnsi="Times New Roman" w:cs="Times New Roman"/>
          <w:sz w:val="22"/>
          <w:szCs w:val="22"/>
        </w:rPr>
        <w:t xml:space="preserve">      </w:t>
      </w:r>
      <w:r w:rsidRPr="006D697C">
        <w:rPr>
          <w:rFonts w:ascii="Times New Roman" w:hAnsi="Times New Roman" w:cs="Times New Roman"/>
          <w:sz w:val="22"/>
          <w:szCs w:val="22"/>
        </w:rPr>
        <w:tab/>
        <w:t>2-</w:t>
      </w:r>
      <w:r w:rsidR="001C3944">
        <w:rPr>
          <w:rFonts w:ascii="Times New Roman" w:hAnsi="Times New Roman" w:cs="Times New Roman"/>
          <w:sz w:val="22"/>
          <w:szCs w:val="22"/>
        </w:rPr>
        <w:t>25</w:t>
      </w:r>
      <w:r w:rsidRPr="006D697C">
        <w:rPr>
          <w:rFonts w:ascii="Times New Roman" w:hAnsi="Times New Roman" w:cs="Times New Roman"/>
          <w:sz w:val="22"/>
          <w:szCs w:val="22"/>
        </w:rPr>
        <w:t>-210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6D697C">
        <w:rPr>
          <w:rFonts w:ascii="Times New Roman" w:hAnsi="Times New Roman" w:cs="Times New Roman"/>
          <w:sz w:val="22"/>
          <w:szCs w:val="22"/>
        </w:rPr>
        <w:t>/202</w:t>
      </w:r>
      <w:r w:rsidR="00F35BDD">
        <w:rPr>
          <w:rFonts w:ascii="Times New Roman" w:hAnsi="Times New Roman" w:cs="Times New Roman"/>
          <w:sz w:val="22"/>
          <w:szCs w:val="22"/>
        </w:rPr>
        <w:t>6</w:t>
      </w:r>
    </w:p>
    <w:p w:rsidR="001C3944" w:rsidP="001C3944">
      <w:pPr>
        <w:widowControl w:val="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86MS0049-01-2025-006056-03</w:t>
      </w:r>
    </w:p>
    <w:p w:rsidR="001C3944" w:rsidP="0082297B">
      <w:pPr>
        <w:widowControl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C3944" w:rsidRPr="00F8588A" w:rsidP="001C3944">
      <w:pPr>
        <w:widowControl w:val="0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F8588A">
        <w:rPr>
          <w:rFonts w:ascii="Times New Roman" w:hAnsi="Times New Roman" w:cs="Times New Roman"/>
          <w:sz w:val="27"/>
          <w:szCs w:val="27"/>
        </w:rPr>
        <w:t>ЗАОЧНОЕ РЕШЕНИЕ</w:t>
      </w:r>
    </w:p>
    <w:p w:rsidR="0082297B" w:rsidRPr="00B34206" w:rsidP="0082297B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420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82297B" w:rsidRPr="00B34206" w:rsidP="0082297B">
      <w:pPr>
        <w:widowControl w:val="0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</w:p>
    <w:p w:rsidR="0082297B" w:rsidRPr="001C3944" w:rsidP="0082297B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C394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              </w:t>
      </w:r>
      <w:r w:rsidR="008E231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12 февраля 2026</w:t>
      </w:r>
      <w:r w:rsidRPr="001C394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82297B" w:rsidRPr="001C3944" w:rsidP="0082297B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C394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1C394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– Югры, и.о. мирового судьи Мировой судья судебного участка № 2 Нижневартовского судебного района города окружного значения Нижневартовска ХМАО – Югры Вдовина О.В.,</w:t>
      </w:r>
    </w:p>
    <w:p w:rsidR="0082297B" w:rsidRPr="001C3944" w:rsidP="0082297B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C394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 М.</w:t>
      </w:r>
      <w:r w:rsidRPr="001C394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В.,</w:t>
      </w:r>
    </w:p>
    <w:p w:rsidR="0082297B" w:rsidRPr="001C3944" w:rsidP="008229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94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C3944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 Профессиональная коллекторская организация «РСВ» к </w:t>
      </w:r>
      <w:r w:rsidRPr="001C3944" w:rsidR="001C3944">
        <w:rPr>
          <w:rFonts w:ascii="Times New Roman" w:hAnsi="Times New Roman" w:cs="Times New Roman"/>
          <w:sz w:val="28"/>
          <w:szCs w:val="28"/>
        </w:rPr>
        <w:t xml:space="preserve">Никишину Игорю Николаевичу </w:t>
      </w:r>
      <w:r w:rsidRPr="001C3944">
        <w:rPr>
          <w:rFonts w:ascii="Times New Roman" w:hAnsi="Times New Roman" w:cs="Times New Roman"/>
          <w:sz w:val="28"/>
          <w:szCs w:val="28"/>
        </w:rPr>
        <w:t xml:space="preserve">задолженности по договору займа, </w:t>
      </w:r>
    </w:p>
    <w:p w:rsidR="0082297B" w:rsidRPr="001C3944" w:rsidP="0082297B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C394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</w:t>
      </w:r>
      <w:r w:rsidRPr="001C394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 РФ, мировой судья</w:t>
      </w:r>
    </w:p>
    <w:p w:rsidR="0082297B" w:rsidRPr="001C3944" w:rsidP="0082297B">
      <w:pPr>
        <w:spacing w:before="120" w:after="12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C394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82297B" w:rsidRPr="001C3944" w:rsidP="0082297B">
      <w:pPr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C394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1C3944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 Профессиональная коллекторская организация «РСВ» к </w:t>
      </w:r>
      <w:r w:rsidRPr="001C3944" w:rsidR="001C3944">
        <w:rPr>
          <w:rFonts w:ascii="Times New Roman" w:hAnsi="Times New Roman" w:cs="Times New Roman"/>
          <w:sz w:val="28"/>
          <w:szCs w:val="28"/>
        </w:rPr>
        <w:t xml:space="preserve">Никишину Игорю Николаевичу </w:t>
      </w:r>
      <w:r w:rsidRPr="001C3944">
        <w:rPr>
          <w:rFonts w:ascii="Times New Roman" w:hAnsi="Times New Roman" w:cs="Times New Roman"/>
          <w:sz w:val="28"/>
          <w:szCs w:val="28"/>
        </w:rPr>
        <w:t>задолженности по договору займа,  удовлетворить.</w:t>
      </w:r>
    </w:p>
    <w:p w:rsidR="0082297B" w:rsidRPr="001C3944" w:rsidP="0082297B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94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1C3944" w:rsidR="001C3944">
        <w:rPr>
          <w:rFonts w:ascii="Times New Roman" w:hAnsi="Times New Roman" w:cs="Times New Roman"/>
          <w:sz w:val="28"/>
          <w:szCs w:val="28"/>
        </w:rPr>
        <w:t xml:space="preserve">Никишину Игорю Николаевичу </w:t>
      </w:r>
      <w:r w:rsidRPr="001C3944">
        <w:rPr>
          <w:rFonts w:ascii="Times New Roman" w:hAnsi="Times New Roman" w:cs="Times New Roman"/>
          <w:color w:val="FF0000"/>
          <w:sz w:val="28"/>
          <w:szCs w:val="28"/>
        </w:rPr>
        <w:t>(па</w:t>
      </w:r>
      <w:r w:rsidRPr="001C3944">
        <w:rPr>
          <w:rFonts w:ascii="Times New Roman" w:hAnsi="Times New Roman" w:cs="Times New Roman"/>
          <w:color w:val="FF0000"/>
          <w:sz w:val="28"/>
          <w:szCs w:val="28"/>
        </w:rPr>
        <w:t xml:space="preserve">спорт </w:t>
      </w:r>
      <w:r>
        <w:rPr>
          <w:rFonts w:ascii="Times New Roman" w:hAnsi="Times New Roman" w:cs="Times New Roman"/>
          <w:color w:val="FF0000"/>
          <w:sz w:val="28"/>
          <w:szCs w:val="28"/>
        </w:rPr>
        <w:t>…</w:t>
      </w:r>
      <w:r w:rsidRPr="001C3944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1C394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1C3944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 Профессиональная коллекторская организация «РСВ» (ИНН 7707782563) сумму задолженности  по договору займа  № </w:t>
      </w:r>
      <w:r w:rsidR="001C3944">
        <w:rPr>
          <w:rFonts w:ascii="Times New Roman" w:hAnsi="Times New Roman" w:cs="Times New Roman"/>
          <w:sz w:val="28"/>
          <w:szCs w:val="28"/>
        </w:rPr>
        <w:t>95051805</w:t>
      </w:r>
      <w:r w:rsidRPr="001C3944">
        <w:rPr>
          <w:rFonts w:ascii="Times New Roman" w:hAnsi="Times New Roman" w:cs="Times New Roman"/>
          <w:sz w:val="28"/>
          <w:szCs w:val="28"/>
        </w:rPr>
        <w:t xml:space="preserve"> от </w:t>
      </w:r>
      <w:r w:rsidR="001C3944">
        <w:rPr>
          <w:rFonts w:ascii="Times New Roman" w:hAnsi="Times New Roman" w:cs="Times New Roman"/>
          <w:sz w:val="28"/>
          <w:szCs w:val="28"/>
        </w:rPr>
        <w:t>26.04.2018</w:t>
      </w:r>
      <w:r w:rsidRPr="001C3944">
        <w:rPr>
          <w:rFonts w:ascii="Times New Roman" w:hAnsi="Times New Roman" w:cs="Times New Roman"/>
          <w:sz w:val="28"/>
          <w:szCs w:val="28"/>
        </w:rPr>
        <w:t xml:space="preserve"> года  с </w:t>
      </w:r>
      <w:r w:rsidR="001C3944">
        <w:rPr>
          <w:rFonts w:ascii="Times New Roman" w:hAnsi="Times New Roman" w:cs="Times New Roman"/>
          <w:sz w:val="28"/>
          <w:szCs w:val="28"/>
        </w:rPr>
        <w:t>26.04.2018</w:t>
      </w:r>
      <w:r w:rsidRPr="001C3944" w:rsidR="001C3944">
        <w:rPr>
          <w:rFonts w:ascii="Times New Roman" w:hAnsi="Times New Roman" w:cs="Times New Roman"/>
          <w:sz w:val="28"/>
          <w:szCs w:val="28"/>
        </w:rPr>
        <w:t xml:space="preserve"> </w:t>
      </w:r>
      <w:r w:rsidRPr="001C3944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1C3944">
        <w:rPr>
          <w:rFonts w:ascii="Times New Roman" w:hAnsi="Times New Roman" w:cs="Times New Roman"/>
          <w:sz w:val="28"/>
          <w:szCs w:val="28"/>
        </w:rPr>
        <w:t>27.05.2020</w:t>
      </w:r>
      <w:r w:rsidRPr="001C3944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1C3944">
        <w:rPr>
          <w:rFonts w:ascii="Times New Roman" w:hAnsi="Times New Roman" w:cs="Times New Roman"/>
          <w:sz w:val="28"/>
          <w:szCs w:val="28"/>
        </w:rPr>
        <w:t>27486,74</w:t>
      </w:r>
      <w:r w:rsidRPr="001C3944">
        <w:rPr>
          <w:rFonts w:ascii="Times New Roman" w:hAnsi="Times New Roman" w:cs="Times New Roman"/>
          <w:sz w:val="28"/>
          <w:szCs w:val="28"/>
        </w:rPr>
        <w:t xml:space="preserve"> рублей,   расходы по уплате  государственной пошлины в размере </w:t>
      </w:r>
      <w:r w:rsidR="00F35BDD">
        <w:rPr>
          <w:rFonts w:ascii="Times New Roman" w:hAnsi="Times New Roman" w:cs="Times New Roman"/>
          <w:sz w:val="28"/>
          <w:szCs w:val="28"/>
        </w:rPr>
        <w:t>4</w:t>
      </w:r>
      <w:r w:rsidR="001C3944">
        <w:rPr>
          <w:rFonts w:ascii="Times New Roman" w:hAnsi="Times New Roman" w:cs="Times New Roman"/>
          <w:sz w:val="28"/>
          <w:szCs w:val="28"/>
        </w:rPr>
        <w:t>000,00</w:t>
      </w:r>
      <w:r w:rsidRPr="001C3944">
        <w:rPr>
          <w:rFonts w:ascii="Times New Roman" w:hAnsi="Times New Roman" w:cs="Times New Roman"/>
          <w:sz w:val="28"/>
          <w:szCs w:val="28"/>
        </w:rPr>
        <w:t xml:space="preserve">   рублей, а всего </w:t>
      </w:r>
      <w:r w:rsidR="00F35BDD">
        <w:rPr>
          <w:rFonts w:ascii="Times New Roman" w:hAnsi="Times New Roman" w:cs="Times New Roman"/>
          <w:sz w:val="28"/>
          <w:szCs w:val="28"/>
        </w:rPr>
        <w:t>31</w:t>
      </w:r>
      <w:r w:rsidR="001C3944">
        <w:rPr>
          <w:rFonts w:ascii="Times New Roman" w:hAnsi="Times New Roman" w:cs="Times New Roman"/>
          <w:sz w:val="28"/>
          <w:szCs w:val="28"/>
        </w:rPr>
        <w:t>486,74</w:t>
      </w:r>
      <w:r w:rsidRPr="001C3944" w:rsidR="001C3944">
        <w:rPr>
          <w:rFonts w:ascii="Times New Roman" w:hAnsi="Times New Roman" w:cs="Times New Roman"/>
          <w:sz w:val="28"/>
          <w:szCs w:val="28"/>
        </w:rPr>
        <w:t xml:space="preserve"> </w:t>
      </w:r>
      <w:r w:rsidRPr="001C3944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1C3944" w:rsidRPr="001C3944" w:rsidP="001C3944">
      <w:pPr>
        <w:shd w:val="clear" w:color="auto" w:fill="FFFFFF"/>
        <w:tabs>
          <w:tab w:val="left" w:pos="9356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944">
        <w:rPr>
          <w:rFonts w:ascii="Times New Roman" w:hAnsi="Times New Roman" w:cs="Times New Roman"/>
          <w:color w:val="000000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1C3944" w:rsidRPr="001C3944" w:rsidP="001C394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944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C3944" w:rsidRPr="001C3944" w:rsidP="001C394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944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</w:t>
      </w:r>
      <w:r w:rsidRPr="001C3944">
        <w:rPr>
          <w:rFonts w:ascii="Times New Roman" w:hAnsi="Times New Roman" w:cs="Times New Roman"/>
          <w:color w:val="000000"/>
          <w:sz w:val="28"/>
          <w:szCs w:val="28"/>
        </w:rPr>
        <w:t>е в деле, их представители не присутствовали в судебном заседании.</w:t>
      </w:r>
    </w:p>
    <w:p w:rsidR="001C3944" w:rsidRPr="001C3944" w:rsidP="001C39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944">
        <w:rPr>
          <w:rFonts w:ascii="Times New Roman" w:hAnsi="Times New Roman" w:cs="Times New Roman"/>
          <w:sz w:val="28"/>
          <w:szCs w:val="28"/>
        </w:rPr>
        <w:t xml:space="preserve">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1C3944" w:rsidRPr="001C3944" w:rsidP="001C39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944">
        <w:rPr>
          <w:rFonts w:ascii="Times New Roman" w:hAnsi="Times New Roman" w:cs="Times New Roman"/>
          <w:sz w:val="28"/>
          <w:szCs w:val="28"/>
        </w:rPr>
        <w:t xml:space="preserve"> Ответчик вправе подать в суд, п</w:t>
      </w:r>
      <w:r w:rsidRPr="001C3944">
        <w:rPr>
          <w:rFonts w:ascii="Times New Roman" w:hAnsi="Times New Roman" w:cs="Times New Roman"/>
          <w:sz w:val="28"/>
          <w:szCs w:val="28"/>
        </w:rPr>
        <w:t>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C3944" w:rsidRPr="001C3944" w:rsidP="001C39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944">
        <w:rPr>
          <w:rFonts w:ascii="Times New Roman" w:hAnsi="Times New Roman" w:cs="Times New Roman"/>
          <w:sz w:val="28"/>
          <w:szCs w:val="28"/>
        </w:rPr>
        <w:t xml:space="preserve"> Заочное решение мирового судьи может быть обжаловано сторонами в апелляционном порядке в течение месяца по истечении срока подачи</w:t>
      </w:r>
      <w:r w:rsidRPr="001C3944">
        <w:rPr>
          <w:rFonts w:ascii="Times New Roman" w:hAnsi="Times New Roman" w:cs="Times New Roman"/>
          <w:sz w:val="28"/>
          <w:szCs w:val="28"/>
        </w:rPr>
        <w:t xml:space="preserve">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</w:t>
      </w:r>
      <w:r w:rsidRPr="001C3944">
        <w:rPr>
          <w:rFonts w:ascii="Times New Roman" w:hAnsi="Times New Roman" w:cs="Times New Roman"/>
          <w:sz w:val="28"/>
          <w:szCs w:val="28"/>
        </w:rPr>
        <w:t>а-Югры, через мирового судью судебного участка №2.</w:t>
      </w:r>
    </w:p>
    <w:p w:rsidR="0082297B" w:rsidRPr="001C3944" w:rsidP="0082297B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297B" w:rsidRPr="001C3944" w:rsidP="0082297B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1210A2" w:rsidP="001C3944">
      <w:pPr>
        <w:widowControl w:val="0"/>
        <w:ind w:firstLine="708"/>
        <w:jc w:val="both"/>
      </w:pPr>
      <w:r w:rsidRPr="001C3944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1C3944">
        <w:rPr>
          <w:rFonts w:ascii="Times New Roman" w:hAnsi="Times New Roman" w:cs="Times New Roman"/>
          <w:sz w:val="28"/>
          <w:szCs w:val="28"/>
        </w:rPr>
        <w:tab/>
      </w:r>
      <w:r w:rsidRPr="001C3944">
        <w:rPr>
          <w:rFonts w:ascii="Times New Roman" w:hAnsi="Times New Roman" w:cs="Times New Roman"/>
          <w:sz w:val="28"/>
          <w:szCs w:val="28"/>
        </w:rPr>
        <w:tab/>
      </w:r>
      <w:r w:rsidRPr="001C3944">
        <w:rPr>
          <w:rFonts w:ascii="Times New Roman" w:hAnsi="Times New Roman" w:cs="Times New Roman"/>
          <w:sz w:val="28"/>
          <w:szCs w:val="28"/>
        </w:rPr>
        <w:tab/>
      </w:r>
      <w:r w:rsidRPr="001C3944">
        <w:rPr>
          <w:rFonts w:ascii="Times New Roman" w:hAnsi="Times New Roman" w:cs="Times New Roman"/>
          <w:sz w:val="28"/>
          <w:szCs w:val="28"/>
        </w:rPr>
        <w:tab/>
      </w:r>
      <w:r w:rsidRPr="001C3944">
        <w:rPr>
          <w:rFonts w:ascii="Times New Roman" w:hAnsi="Times New Roman" w:cs="Times New Roman"/>
          <w:sz w:val="28"/>
          <w:szCs w:val="28"/>
        </w:rPr>
        <w:tab/>
        <w:t>О.В.Вдовина</w:t>
      </w:r>
    </w:p>
    <w:sectPr w:rsidSect="006D697C">
      <w:pgSz w:w="11906" w:h="16838"/>
      <w:pgMar w:top="454" w:right="567" w:bottom="45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7B"/>
    <w:rsid w:val="001210A2"/>
    <w:rsid w:val="001C3944"/>
    <w:rsid w:val="002B1B58"/>
    <w:rsid w:val="006D697C"/>
    <w:rsid w:val="0082297B"/>
    <w:rsid w:val="008E2314"/>
    <w:rsid w:val="00B34206"/>
    <w:rsid w:val="00BE71FA"/>
    <w:rsid w:val="00F35BDD"/>
    <w:rsid w:val="00F858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00AA25-6333-41E1-8967-291AEA3D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7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2297B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82297B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